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7C33"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63166205" wp14:editId="6CBB4CAE">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18D64E8" w14:textId="77777777" w:rsidR="0039033F" w:rsidRDefault="0039033F">
      <w:pPr>
        <w:spacing w:line="300" w:lineRule="auto"/>
        <w:rPr>
          <w:rFonts w:asciiTheme="minorHAnsi" w:hAnsiTheme="minorHAnsi" w:cstheme="minorHAnsi"/>
          <w:lang w:val="en-US"/>
        </w:rPr>
      </w:pPr>
    </w:p>
    <w:p w14:paraId="2864CA7C"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3DB8C559" w14:textId="77777777" w:rsidR="0039033F" w:rsidRDefault="0039033F">
      <w:pPr>
        <w:widowControl w:val="0"/>
        <w:spacing w:line="300" w:lineRule="auto"/>
        <w:rPr>
          <w:rFonts w:asciiTheme="minorHAnsi" w:hAnsiTheme="minorHAnsi" w:cstheme="minorHAnsi"/>
          <w:lang w:val="en-US"/>
        </w:rPr>
      </w:pPr>
    </w:p>
    <w:p w14:paraId="7477C58D"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1E2AF0E"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062773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C85401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5EF99A62" w14:textId="77777777" w:rsidR="0039033F" w:rsidRDefault="0039033F">
      <w:pPr>
        <w:tabs>
          <w:tab w:val="left" w:pos="567"/>
        </w:tabs>
        <w:rPr>
          <w:rFonts w:ascii="Calibri" w:eastAsia="Calibri" w:hAnsi="Calibri" w:cs="Calibri"/>
          <w:lang w:val="en-GB"/>
        </w:rPr>
      </w:pPr>
    </w:p>
    <w:p w14:paraId="28A4997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DA11BDD" w14:textId="77777777" w:rsidR="0039033F" w:rsidRDefault="0039033F">
      <w:pPr>
        <w:tabs>
          <w:tab w:val="left" w:pos="567"/>
        </w:tabs>
        <w:rPr>
          <w:rFonts w:ascii="Calibri" w:eastAsia="Calibri" w:hAnsi="Calibri" w:cs="Calibri"/>
          <w:lang w:val="en-GB"/>
        </w:rPr>
      </w:pPr>
    </w:p>
    <w:p w14:paraId="38B6C3C1" w14:textId="3BD2789E" w:rsidR="0039033F" w:rsidRDefault="009B24A5">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8666A">
            <w:rPr>
              <w:rFonts w:ascii="Calibri" w:eastAsia="Calibri" w:hAnsi="Calibri" w:cs="Calibri"/>
              <w:lang w:val="en-GB"/>
            </w:rPr>
            <w:t>Springer Nature Switzerland AG</w:t>
          </w:r>
        </w:sdtContent>
      </w:sdt>
    </w:p>
    <w:p w14:paraId="56808E1E" w14:textId="442970C2" w:rsidR="0039033F" w:rsidRDefault="009B24A5">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8666A">
            <w:rPr>
              <w:rFonts w:ascii="Calibri" w:eastAsia="Calibri" w:hAnsi="Calibri" w:cs="Calibri"/>
              <w:lang w:val="en-GB"/>
            </w:rPr>
            <w:t>Gewerbestrasse 11, 6330 Cham, Switzerland</w:t>
          </w:r>
        </w:sdtContent>
      </w:sdt>
    </w:p>
    <w:p w14:paraId="1CD8E7EC" w14:textId="77777777" w:rsidR="0039033F" w:rsidRDefault="0039033F">
      <w:pPr>
        <w:spacing w:line="280" w:lineRule="exact"/>
        <w:rPr>
          <w:rFonts w:ascii="Calibri" w:hAnsi="Calibri" w:cs="Calibri"/>
          <w:lang w:val="en-US"/>
        </w:rPr>
      </w:pPr>
    </w:p>
    <w:p w14:paraId="4846061A" w14:textId="77777777" w:rsidR="0039033F" w:rsidRDefault="0039033F">
      <w:pPr>
        <w:tabs>
          <w:tab w:val="left" w:pos="567"/>
        </w:tabs>
        <w:rPr>
          <w:rFonts w:ascii="Calibri" w:eastAsia="Calibri" w:hAnsi="Calibri" w:cs="Calibri"/>
          <w:lang w:val="en-GB"/>
        </w:rPr>
      </w:pPr>
    </w:p>
    <w:p w14:paraId="4164E438"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56940AD7" w14:textId="77777777" w:rsidR="0039033F" w:rsidRDefault="0039033F">
      <w:pPr>
        <w:tabs>
          <w:tab w:val="left" w:pos="567"/>
        </w:tabs>
        <w:rPr>
          <w:rFonts w:ascii="Calibri" w:eastAsia="Calibri" w:hAnsi="Calibri" w:cs="Calibri"/>
          <w:lang w:val="en-GB"/>
        </w:rPr>
      </w:pPr>
    </w:p>
    <w:p w14:paraId="0870B36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669FFD7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22CC9AA6" w14:textId="77777777" w:rsidR="0039033F" w:rsidRDefault="0039033F">
      <w:pPr>
        <w:tabs>
          <w:tab w:val="left" w:pos="567"/>
        </w:tabs>
        <w:rPr>
          <w:rFonts w:ascii="Calibri" w:eastAsia="Calibri" w:hAnsi="Calibri" w:cs="Calibri"/>
          <w:lang w:val="en-GB"/>
        </w:rPr>
      </w:pPr>
    </w:p>
    <w:p w14:paraId="1E559DE9" w14:textId="77777777" w:rsidR="0039033F" w:rsidRDefault="0039033F">
      <w:pPr>
        <w:tabs>
          <w:tab w:val="left" w:pos="567"/>
        </w:tabs>
        <w:rPr>
          <w:rFonts w:asciiTheme="minorHAnsi" w:hAnsiTheme="minorHAnsi" w:cstheme="minorHAnsi"/>
          <w:bCs/>
          <w:lang w:val="en-GB"/>
        </w:rPr>
      </w:pPr>
    </w:p>
    <w:p w14:paraId="5597B1AF"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37886FB3" w14:textId="7B5BD04D"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28666A" w:rsidRPr="0028666A">
        <w:rPr>
          <w:rFonts w:asciiTheme="minorHAnsi" w:hAnsiTheme="minorHAnsi" w:cs="Calibri"/>
          <w:b/>
        </w:rPr>
        <w:t>Advances and New Trends in Environmental Informatics</w:t>
      </w:r>
      <w:r w:rsidR="0028666A">
        <w:rPr>
          <w:rFonts w:asciiTheme="minorHAnsi" w:hAnsiTheme="minorHAnsi" w:cs="Calibri"/>
          <w:b/>
        </w:rPr>
        <w:t xml:space="preserve">: </w:t>
      </w:r>
      <w:r w:rsidR="0028666A" w:rsidRPr="0028666A">
        <w:rPr>
          <w:rFonts w:asciiTheme="minorHAnsi" w:hAnsiTheme="minorHAnsi" w:cs="Calibri"/>
          <w:b/>
        </w:rPr>
        <w:t>A Bogeyman or Saviour for the UN Sustainability Goals?</w:t>
      </w:r>
      <w:r w:rsidR="0028666A">
        <w:rPr>
          <w:rFonts w:asciiTheme="minorHAnsi" w:hAnsiTheme="minorHAnsi" w:cs="Calibri"/>
          <w:b/>
        </w:rPr>
        <w:t> </w:t>
      </w:r>
      <w:r w:rsidR="0028666A">
        <w:rPr>
          <w:rFonts w:asciiTheme="minorHAnsi" w:hAnsiTheme="minorHAnsi" w:cs="Calibri"/>
          <w:b/>
        </w:rPr>
        <w:t> </w:t>
      </w:r>
      <w:r w:rsidR="0028666A">
        <w:rPr>
          <w:rFonts w:asciiTheme="minorHAnsi" w:hAnsiTheme="minorHAnsi" w:cs="Calibri"/>
          <w:b/>
        </w:rPr>
        <w:t> </w:t>
      </w:r>
      <w:r w:rsidR="0028666A">
        <w:rPr>
          <w:rFonts w:asciiTheme="minorHAnsi" w:hAnsiTheme="minorHAnsi" w:cs="Calibri"/>
          <w:b/>
        </w:rPr>
        <w:t> </w:t>
      </w:r>
      <w:r w:rsidR="0028666A">
        <w:rPr>
          <w:rFonts w:asciiTheme="minorHAnsi" w:hAnsiTheme="minorHAnsi" w:cs="Calibri"/>
          <w:b/>
        </w:rPr>
        <w:t> </w:t>
      </w:r>
      <w:r>
        <w:rPr>
          <w:rFonts w:asciiTheme="minorHAnsi" w:hAnsiTheme="minorHAnsi" w:cs="Calibri"/>
          <w:b/>
        </w:rPr>
        <w:fldChar w:fldCharType="end"/>
      </w:r>
    </w:p>
    <w:bookmarkEnd w:id="0"/>
    <w:p w14:paraId="0831F9CD" w14:textId="2D6C8AEC"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3170FD" w:rsidRPr="003170FD">
        <w:rPr>
          <w:rFonts w:asciiTheme="minorHAnsi" w:hAnsiTheme="minorHAnsi" w:cs="Calibri"/>
          <w:b/>
        </w:rPr>
        <w:t>Volker Wohlgemuth</w:t>
      </w:r>
      <w:r w:rsidR="003170FD">
        <w:rPr>
          <w:rFonts w:asciiTheme="minorHAnsi" w:hAnsiTheme="minorHAnsi" w:cs="Calibri"/>
          <w:b/>
        </w:rPr>
        <w:t xml:space="preserve">, </w:t>
      </w:r>
      <w:r w:rsidR="003170FD" w:rsidRPr="003170FD">
        <w:rPr>
          <w:rFonts w:asciiTheme="minorHAnsi" w:hAnsiTheme="minorHAnsi" w:cs="Calibri"/>
          <w:b/>
        </w:rPr>
        <w:t>Stefan Naumann</w:t>
      </w:r>
      <w:r w:rsidR="003170FD">
        <w:rPr>
          <w:rFonts w:asciiTheme="minorHAnsi" w:hAnsiTheme="minorHAnsi" w:cs="Calibri"/>
          <w:b/>
        </w:rPr>
        <w:t xml:space="preserve">, </w:t>
      </w:r>
      <w:r w:rsidR="003170FD" w:rsidRPr="003170FD">
        <w:rPr>
          <w:rFonts w:asciiTheme="minorHAnsi" w:hAnsiTheme="minorHAnsi" w:cs="Calibri"/>
          <w:b/>
        </w:rPr>
        <w:t>Grit Behrens</w:t>
      </w:r>
      <w:r w:rsidR="003170FD">
        <w:rPr>
          <w:rFonts w:asciiTheme="minorHAnsi" w:hAnsiTheme="minorHAnsi" w:cs="Calibri"/>
          <w:b/>
        </w:rPr>
        <w:t xml:space="preserve">, </w:t>
      </w:r>
      <w:r w:rsidR="003170FD" w:rsidRPr="003170FD">
        <w:rPr>
          <w:rFonts w:asciiTheme="minorHAnsi" w:hAnsiTheme="minorHAnsi" w:cs="Calibri"/>
          <w:b/>
        </w:rPr>
        <w:t>Hans-Knud Arndt</w:t>
      </w:r>
      <w:r w:rsidR="003170FD">
        <w:rPr>
          <w:rFonts w:asciiTheme="minorHAnsi" w:hAnsiTheme="minorHAnsi" w:cs="Calibri"/>
          <w:b/>
        </w:rPr>
        <w:t> </w:t>
      </w:r>
      <w:r w:rsidR="003170FD">
        <w:rPr>
          <w:rFonts w:asciiTheme="minorHAnsi" w:hAnsiTheme="minorHAnsi" w:cs="Calibri"/>
          <w:b/>
        </w:rPr>
        <w:t> </w:t>
      </w:r>
      <w:r w:rsidR="003170FD">
        <w:rPr>
          <w:rFonts w:asciiTheme="minorHAnsi" w:hAnsiTheme="minorHAnsi" w:cs="Calibri"/>
          <w:b/>
        </w:rPr>
        <w:t> </w:t>
      </w:r>
      <w:r w:rsidR="003170FD">
        <w:rPr>
          <w:rFonts w:asciiTheme="minorHAnsi" w:hAnsiTheme="minorHAnsi" w:cs="Calibri"/>
          <w:b/>
        </w:rPr>
        <w:t> </w:t>
      </w:r>
      <w:r w:rsidR="003170FD">
        <w:rPr>
          <w:rFonts w:asciiTheme="minorHAnsi" w:hAnsiTheme="minorHAnsi" w:cs="Calibri"/>
          <w:b/>
        </w:rPr>
        <w:t> </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0048E3CD" w14:textId="77777777" w:rsidR="0039033F" w:rsidRDefault="0039033F">
      <w:pPr>
        <w:tabs>
          <w:tab w:val="left" w:pos="567"/>
        </w:tabs>
        <w:rPr>
          <w:rFonts w:asciiTheme="minorHAnsi" w:hAnsiTheme="minorHAnsi" w:cstheme="minorHAnsi"/>
          <w:bCs/>
          <w:lang w:val="en-GB"/>
        </w:rPr>
      </w:pPr>
    </w:p>
    <w:p w14:paraId="0757D70A"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FE14A83" w14:textId="77777777" w:rsidR="0039033F" w:rsidRDefault="0039033F">
      <w:pPr>
        <w:tabs>
          <w:tab w:val="left" w:pos="567"/>
        </w:tabs>
        <w:rPr>
          <w:rFonts w:asciiTheme="majorHAnsi" w:hAnsiTheme="majorHAnsi"/>
          <w:lang w:val="en-GB"/>
        </w:rPr>
      </w:pPr>
    </w:p>
    <w:p w14:paraId="10F46E6E" w14:textId="0295FA8C"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6B1C09" w:rsidRPr="006B1C09">
        <w:rPr>
          <w:rFonts w:asciiTheme="minorHAnsi" w:hAnsiTheme="minorHAnsi" w:cs="Calibri"/>
          <w:b/>
          <w:noProof/>
          <w:lang w:val="en-GB"/>
        </w:rPr>
        <w:t>Progress in IS</w:t>
      </w:r>
      <w:r>
        <w:rPr>
          <w:rFonts w:asciiTheme="minorHAnsi" w:hAnsiTheme="minorHAnsi" w:cs="Calibri"/>
          <w:b/>
        </w:rPr>
        <w:fldChar w:fldCharType="end"/>
      </w:r>
      <w:bookmarkEnd w:id="2"/>
      <w:r>
        <w:rPr>
          <w:rFonts w:asciiTheme="majorHAnsi" w:hAnsiTheme="majorHAnsi"/>
          <w:lang w:val="en-GB"/>
        </w:rPr>
        <w:t>.</w:t>
      </w:r>
    </w:p>
    <w:p w14:paraId="0C3D3D44" w14:textId="77777777" w:rsidR="0039033F" w:rsidRDefault="0039033F">
      <w:pPr>
        <w:widowControl w:val="0"/>
        <w:spacing w:line="300" w:lineRule="auto"/>
        <w:rPr>
          <w:rFonts w:asciiTheme="minorHAnsi" w:hAnsiTheme="minorHAnsi" w:cstheme="minorHAnsi"/>
          <w:lang w:val="en-US"/>
        </w:rPr>
      </w:pPr>
    </w:p>
    <w:p w14:paraId="2464223C"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0822B0B"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0CBA1745"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5A1B767A"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6A9CF9F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32D61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1EFA9D2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0F6B439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10C1B8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88985B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7EDC0F6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5B48C72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120CF51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162255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E27D50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924872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29617E3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C33F3C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101BCD1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596F2B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AEA6C1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6E42644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040D1C0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5F83F1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1F98F7F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4A6DE22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7489AB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08D5223"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894EDA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46DA01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2CA47C3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D3CF6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6C7C91C"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197B1283"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181EF2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10C16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664E2C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60163A8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4FD022E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7ED824A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4502021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917F3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6DC64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00E125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66E26BD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175122F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EB6B56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625AAE59" w14:textId="48DDFF24"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2975D3">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975D3">
            <w:rPr>
              <w:rFonts w:asciiTheme="minorHAnsi" w:hAnsiTheme="minorHAnsi"/>
              <w:szCs w:val="20"/>
            </w:rPr>
            <w:t>Cham, Switzerland</w:t>
          </w:r>
        </w:sdtContent>
      </w:sdt>
      <w:r>
        <w:rPr>
          <w:rFonts w:asciiTheme="minorHAnsi" w:hAnsiTheme="minorHAnsi"/>
        </w:rPr>
        <w:t xml:space="preserve"> shall have the exclusive jurisdiction.</w:t>
      </w:r>
    </w:p>
    <w:p w14:paraId="4BDF7C6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7B5313F"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5D2F1AF2"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329A6AE" w14:textId="77777777" w:rsidR="0039033F" w:rsidRDefault="0039033F">
      <w:pPr>
        <w:keepLines/>
        <w:widowControl w:val="0"/>
        <w:spacing w:before="120" w:after="240" w:line="300" w:lineRule="auto"/>
        <w:rPr>
          <w:rFonts w:asciiTheme="minorHAnsi" w:hAnsiTheme="minorHAnsi"/>
          <w:lang w:val="en-GB"/>
        </w:rPr>
      </w:pPr>
    </w:p>
    <w:p w14:paraId="1FEC4937" w14:textId="77777777" w:rsidR="0039033F" w:rsidRDefault="0039033F">
      <w:pPr>
        <w:keepLines/>
        <w:widowControl w:val="0"/>
        <w:spacing w:before="120" w:after="240" w:line="300" w:lineRule="auto"/>
        <w:rPr>
          <w:rFonts w:asciiTheme="minorHAnsi" w:eastAsia="Calibri" w:hAnsiTheme="minorHAnsi"/>
          <w:lang w:val="en-GB"/>
        </w:rPr>
      </w:pPr>
    </w:p>
    <w:p w14:paraId="46C17AF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796B06C"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AFAC12D" w14:textId="77777777" w:rsidR="0039033F" w:rsidRDefault="0039033F">
      <w:pPr>
        <w:keepLines/>
        <w:widowControl w:val="0"/>
        <w:spacing w:before="120" w:after="240" w:line="300" w:lineRule="auto"/>
        <w:rPr>
          <w:rFonts w:asciiTheme="minorHAnsi" w:hAnsiTheme="minorHAnsi"/>
          <w:lang w:val="en-GB"/>
        </w:rPr>
      </w:pPr>
    </w:p>
    <w:p w14:paraId="40D1C00D"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9C1915B" w14:textId="77777777" w:rsidR="0039033F" w:rsidRDefault="0039033F">
      <w:pPr>
        <w:widowControl w:val="0"/>
        <w:spacing w:before="120" w:after="240" w:line="300" w:lineRule="auto"/>
        <w:rPr>
          <w:rFonts w:asciiTheme="minorHAnsi" w:hAnsiTheme="minorHAnsi"/>
          <w:lang w:val="en-GB"/>
        </w:rPr>
      </w:pPr>
    </w:p>
    <w:p w14:paraId="21F239B6"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49CB2F0" w14:textId="7CCE281A"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975D3" w:rsidRPr="002975D3">
        <w:rPr>
          <w:rFonts w:asciiTheme="minorHAnsi" w:hAnsiTheme="minorHAnsi"/>
          <w:bCs/>
          <w:noProof/>
          <w:lang w:val="en-GB"/>
        </w:rPr>
        <w:t>89145720</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975D3" w:rsidRPr="002975D3">
        <w:rPr>
          <w:rFonts w:asciiTheme="minorHAnsi" w:hAnsiTheme="minorHAnsi"/>
          <w:bCs/>
          <w:noProof/>
          <w:lang w:val="en-GB"/>
        </w:rPr>
        <w:t>5/53/574</w:t>
      </w:r>
      <w:r>
        <w:rPr>
          <w:rFonts w:asciiTheme="minorHAnsi" w:hAnsiTheme="minorHAnsi"/>
          <w:bCs/>
        </w:rPr>
        <w:fldChar w:fldCharType="end"/>
      </w:r>
    </w:p>
    <w:bookmarkEnd w:id="4"/>
    <w:p w14:paraId="6A898763"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91BD7E0"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C359053"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DEECC3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3D1C605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4A9FDEC"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87EFF4F"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0B153280"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3EFFD6"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6E99C7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5B2383E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7C8706A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35BC" w14:textId="77777777" w:rsidR="009B24A5" w:rsidRDefault="009B24A5">
      <w:r>
        <w:separator/>
      </w:r>
    </w:p>
  </w:endnote>
  <w:endnote w:type="continuationSeparator" w:id="0">
    <w:p w14:paraId="03A72E97" w14:textId="77777777" w:rsidR="009B24A5" w:rsidRDefault="009B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9CFEBDE"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89855B3"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7AA0" w14:textId="77777777" w:rsidR="009B24A5" w:rsidRDefault="009B24A5">
      <w:r>
        <w:separator/>
      </w:r>
    </w:p>
  </w:footnote>
  <w:footnote w:type="continuationSeparator" w:id="0">
    <w:p w14:paraId="2F4F1061" w14:textId="77777777" w:rsidR="009B24A5" w:rsidRDefault="009B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28666A"/>
    <w:rsid w:val="002975D3"/>
    <w:rsid w:val="003170FD"/>
    <w:rsid w:val="0039033F"/>
    <w:rsid w:val="004A1544"/>
    <w:rsid w:val="00661C85"/>
    <w:rsid w:val="006B1C09"/>
    <w:rsid w:val="007674DF"/>
    <w:rsid w:val="009B24A5"/>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53D0"/>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606C39"/>
    <w:rsid w:val="00625F3C"/>
    <w:rsid w:val="00B2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Ram Mohan</cp:lastModifiedBy>
  <cp:revision>6</cp:revision>
  <dcterms:created xsi:type="dcterms:W3CDTF">2020-10-22T07:54:00Z</dcterms:created>
  <dcterms:modified xsi:type="dcterms:W3CDTF">2021-06-25T10:26:00Z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